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C845" w14:textId="77777777" w:rsidR="00D05B93" w:rsidRPr="00F14576" w:rsidRDefault="00D74310" w:rsidP="00D0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Belk College of Business</w:t>
      </w:r>
    </w:p>
    <w:p w14:paraId="278AEA97" w14:textId="185ED51E" w:rsidR="00D74310" w:rsidRPr="00F14576" w:rsidRDefault="00186851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TBD</w:t>
      </w:r>
      <w:r w:rsidR="009F2346"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0570A" w:rsidRPr="00F14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Director of Acad</w:t>
      </w:r>
      <w:r w:rsidR="007060BF" w:rsidRPr="00F14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emic Planning and Accreditation</w:t>
      </w:r>
    </w:p>
    <w:p w14:paraId="17566F6F" w14:textId="77777777" w:rsidR="00D05B93" w:rsidRPr="00F14576" w:rsidRDefault="00D74310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576">
        <w:rPr>
          <w:rFonts w:ascii="Times New Roman" w:hAnsi="Times New Roman" w:cs="Times New Roman"/>
          <w:sz w:val="28"/>
          <w:szCs w:val="28"/>
        </w:rPr>
        <w:br/>
      </w:r>
      <w:r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College of Arts + Architecture</w:t>
      </w:r>
    </w:p>
    <w:p w14:paraId="69FDC139" w14:textId="77777777" w:rsidR="00D74310" w:rsidRPr="00F14576" w:rsidRDefault="00F14576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5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Erica Andrews</w:t>
      </w:r>
      <w:r w:rsidR="00DC77F1" w:rsidRPr="00F1457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22342778"/>
      <w:r w:rsidR="00DC77F1" w:rsidRPr="00BA3062">
        <w:rPr>
          <w:rFonts w:ascii="Times New Roman" w:hAnsi="Times New Roman" w:cs="Times New Roman"/>
          <w:i/>
          <w:sz w:val="28"/>
          <w:szCs w:val="28"/>
        </w:rPr>
        <w:t>Assistant Dean for Advising &amp; Assessment</w:t>
      </w:r>
      <w:bookmarkEnd w:id="0"/>
      <w:r w:rsidR="00D74310" w:rsidRPr="00F14576">
        <w:rPr>
          <w:rFonts w:ascii="Times New Roman" w:hAnsi="Times New Roman" w:cs="Times New Roman"/>
          <w:sz w:val="28"/>
          <w:szCs w:val="28"/>
        </w:rPr>
        <w:br/>
      </w:r>
    </w:p>
    <w:p w14:paraId="46EAA7FC" w14:textId="77777777" w:rsidR="00D05B93" w:rsidRPr="00F14576" w:rsidRDefault="00D74310" w:rsidP="00D0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Coll</w:t>
      </w:r>
      <w:r w:rsidR="00D05B93"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ege of Computing and </w:t>
      </w:r>
      <w:r w:rsidR="006823CA"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Informatics</w:t>
      </w:r>
    </w:p>
    <w:p w14:paraId="333B4730" w14:textId="77777777" w:rsidR="00D74310" w:rsidRPr="00F14576" w:rsidRDefault="00D74310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>Colleen Karnas-Haines</w:t>
      </w:r>
      <w:r w:rsidR="006823CA"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823CA" w:rsidRPr="00F14576">
        <w:rPr>
          <w:rFonts w:ascii="Times New Roman" w:hAnsi="Times New Roman" w:cs="Times New Roman"/>
          <w:i/>
          <w:sz w:val="28"/>
          <w:szCs w:val="28"/>
        </w:rPr>
        <w:t>Director of Assessment, Planning and Accreditation</w:t>
      </w:r>
      <w:r w:rsidRPr="00F14576">
        <w:rPr>
          <w:rFonts w:ascii="Times New Roman" w:hAnsi="Times New Roman" w:cs="Times New Roman"/>
          <w:sz w:val="28"/>
          <w:szCs w:val="28"/>
        </w:rPr>
        <w:br/>
      </w:r>
    </w:p>
    <w:p w14:paraId="0426D1B6" w14:textId="77777777" w:rsidR="00D05B93" w:rsidRPr="00F14576" w:rsidRDefault="00D05B93" w:rsidP="00D0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Cato College of Education</w:t>
      </w:r>
    </w:p>
    <w:p w14:paraId="6047DB5A" w14:textId="77777777" w:rsidR="00D74310" w:rsidRPr="00F14576" w:rsidRDefault="009D0EAD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>Bradley Smith</w:t>
      </w:r>
      <w:r w:rsidR="006823CA"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823CA" w:rsidRPr="00F14576">
        <w:rPr>
          <w:rFonts w:ascii="Times New Roman" w:hAnsi="Times New Roman" w:cs="Times New Roman"/>
          <w:i/>
          <w:sz w:val="28"/>
          <w:szCs w:val="28"/>
        </w:rPr>
        <w:t>Director of Accreditation and Continuous Improvement</w:t>
      </w:r>
      <w:r w:rsidR="00D74310" w:rsidRPr="00F14576">
        <w:rPr>
          <w:rFonts w:ascii="Times New Roman" w:hAnsi="Times New Roman" w:cs="Times New Roman"/>
          <w:sz w:val="28"/>
          <w:szCs w:val="28"/>
        </w:rPr>
        <w:br/>
      </w:r>
    </w:p>
    <w:p w14:paraId="3FB6FA4A" w14:textId="77777777" w:rsidR="00D05B93" w:rsidRPr="00F14576" w:rsidRDefault="00D74310" w:rsidP="00D0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College of Health and Human Services</w:t>
      </w:r>
    </w:p>
    <w:p w14:paraId="69ACC69E" w14:textId="77777777" w:rsidR="00A8543B" w:rsidRPr="00F14576" w:rsidRDefault="00A8543B" w:rsidP="00A8543B">
      <w:pPr>
        <w:shd w:val="clear" w:color="auto" w:fill="FFFFFF"/>
        <w:spacing w:before="60"/>
        <w:rPr>
          <w:rFonts w:ascii="Times New Roman" w:eastAsia="Times New Roman" w:hAnsi="Times New Roman" w:cs="Times New Roman"/>
          <w:sz w:val="28"/>
          <w:szCs w:val="28"/>
        </w:rPr>
      </w:pPr>
      <w:r w:rsidRPr="00F14576">
        <w:rPr>
          <w:rFonts w:ascii="Times New Roman" w:eastAsia="Times New Roman" w:hAnsi="Times New Roman" w:cs="Times New Roman"/>
          <w:bCs/>
          <w:sz w:val="28"/>
          <w:szCs w:val="28"/>
        </w:rPr>
        <w:t>Devrim Ozdemir</w:t>
      </w:r>
      <w:r w:rsidR="007060BF" w:rsidRPr="00F1457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145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4576">
        <w:rPr>
          <w:rFonts w:ascii="Times New Roman" w:eastAsia="Times New Roman" w:hAnsi="Times New Roman" w:cs="Times New Roman"/>
          <w:bCs/>
          <w:i/>
          <w:sz w:val="28"/>
          <w:szCs w:val="28"/>
        </w:rPr>
        <w:t>Director of Student Success and Assessment</w:t>
      </w:r>
    </w:p>
    <w:p w14:paraId="244C7E28" w14:textId="3EEA7F1C" w:rsidR="00D05B93" w:rsidRPr="00F14576" w:rsidRDefault="00D74310" w:rsidP="00D0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Coll</w:t>
      </w:r>
      <w:r w:rsidR="00D05B93"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ege of </w:t>
      </w:r>
      <w:r w:rsidR="00AB659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Humanities &amp; Earth and Social Sciences</w:t>
      </w:r>
    </w:p>
    <w:p w14:paraId="492AF842" w14:textId="3FA33D3D" w:rsidR="00AB6592" w:rsidRDefault="00AB6592" w:rsidP="00D05B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1" w:name="_Hlk17278592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Kris Byrd</w:t>
      </w:r>
      <w:r w:rsidR="00C13DAD"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823CA" w:rsidRPr="00F14576">
        <w:rPr>
          <w:rFonts w:ascii="Times New Roman" w:hAnsi="Times New Roman" w:cs="Times New Roman"/>
          <w:i/>
          <w:sz w:val="28"/>
          <w:szCs w:val="28"/>
        </w:rPr>
        <w:t>Director of Assessment, Planning and Accreditation</w:t>
      </w:r>
      <w:bookmarkEnd w:id="1"/>
    </w:p>
    <w:p w14:paraId="06E9DDBF" w14:textId="77777777" w:rsidR="00AB6592" w:rsidRDefault="00AB6592" w:rsidP="00D05B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C05CBF4" w14:textId="77777777" w:rsidR="00AB6592" w:rsidRDefault="00AB6592" w:rsidP="00D05B9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College of Science</w:t>
      </w:r>
    </w:p>
    <w:p w14:paraId="25908772" w14:textId="311A2758" w:rsidR="00D74310" w:rsidRPr="00F14576" w:rsidRDefault="00AB6592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TBD</w:t>
      </w:r>
      <w:r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14576">
        <w:rPr>
          <w:rFonts w:ascii="Times New Roman" w:hAnsi="Times New Roman" w:cs="Times New Roman"/>
          <w:i/>
          <w:sz w:val="28"/>
          <w:szCs w:val="28"/>
        </w:rPr>
        <w:t>Director of Assessment</w:t>
      </w:r>
      <w:r w:rsidR="00777D43" w:rsidRPr="00F14576">
        <w:rPr>
          <w:rFonts w:ascii="Times New Roman" w:hAnsi="Times New Roman" w:cs="Times New Roman"/>
          <w:sz w:val="28"/>
          <w:szCs w:val="28"/>
        </w:rPr>
        <w:t xml:space="preserve"> </w:t>
      </w:r>
      <w:r w:rsidR="00D74310" w:rsidRPr="00F14576">
        <w:rPr>
          <w:rFonts w:ascii="Times New Roman" w:hAnsi="Times New Roman" w:cs="Times New Roman"/>
          <w:sz w:val="28"/>
          <w:szCs w:val="28"/>
        </w:rPr>
        <w:br/>
      </w:r>
    </w:p>
    <w:p w14:paraId="34A8DBC2" w14:textId="77777777" w:rsidR="00D05B93" w:rsidRPr="00F14576" w:rsidRDefault="00D74310" w:rsidP="00D0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The Williams States Lee College of Engineering</w:t>
      </w:r>
    </w:p>
    <w:p w14:paraId="4D0375EC" w14:textId="77777777" w:rsidR="00D74310" w:rsidRPr="00F14576" w:rsidRDefault="00D74310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Stephanie Galloway, </w:t>
      </w:r>
      <w:r w:rsidRPr="00F14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Director of Assessment and Advising</w:t>
      </w:r>
      <w:r w:rsidRPr="00F14576">
        <w:rPr>
          <w:rFonts w:ascii="Times New Roman" w:hAnsi="Times New Roman" w:cs="Times New Roman"/>
          <w:sz w:val="28"/>
          <w:szCs w:val="28"/>
        </w:rPr>
        <w:br/>
      </w:r>
    </w:p>
    <w:p w14:paraId="18CFAD69" w14:textId="77777777" w:rsidR="00D74310" w:rsidRPr="00F14576" w:rsidRDefault="00D74310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5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Office of Assessment &amp; Accreditation</w:t>
      </w:r>
      <w:r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723C6457" w14:textId="77777777" w:rsidR="00D74310" w:rsidRPr="00F14576" w:rsidRDefault="00D74310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Christine Robinson, </w:t>
      </w:r>
      <w:r w:rsidR="00870D19" w:rsidRPr="00F14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Assistant Provost for Institutional Effectiveness and Analytics</w:t>
      </w:r>
    </w:p>
    <w:p w14:paraId="11E25D96" w14:textId="77777777" w:rsidR="00D74310" w:rsidRPr="00F14576" w:rsidRDefault="00D74310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2D0043" w14:textId="77777777" w:rsidR="00D74310" w:rsidRPr="00F14576" w:rsidRDefault="00375A52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576">
        <w:rPr>
          <w:rFonts w:ascii="Times New Roman" w:hAnsi="Times New Roman" w:cs="Times New Roman"/>
          <w:sz w:val="28"/>
          <w:szCs w:val="28"/>
        </w:rPr>
        <w:t xml:space="preserve">Mitchel Cottenoir, </w:t>
      </w:r>
      <w:r w:rsidRPr="00F14576">
        <w:rPr>
          <w:rFonts w:ascii="Times New Roman" w:hAnsi="Times New Roman" w:cs="Times New Roman"/>
          <w:i/>
          <w:sz w:val="28"/>
          <w:szCs w:val="28"/>
        </w:rPr>
        <w:t>Director of Assessment</w:t>
      </w:r>
    </w:p>
    <w:p w14:paraId="3D6FC9BB" w14:textId="77777777" w:rsidR="00D74310" w:rsidRPr="00F14576" w:rsidRDefault="00D74310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9AD80A" w14:textId="77777777" w:rsidR="00375A52" w:rsidRPr="00F14576" w:rsidRDefault="00375A52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Myra George, </w:t>
      </w:r>
      <w:r w:rsidRPr="00F14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Director of Strategic Planning and Assessment</w:t>
      </w:r>
    </w:p>
    <w:p w14:paraId="435EA796" w14:textId="77777777" w:rsidR="00375A52" w:rsidRPr="00F14576" w:rsidRDefault="00375A52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008ED" w14:textId="77777777" w:rsidR="00375A52" w:rsidRPr="00F14576" w:rsidRDefault="00D74310" w:rsidP="00D05B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>Elise Demeter</w:t>
      </w:r>
      <w:r w:rsidR="00D05B93"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C77F1" w:rsidRPr="00F14576">
        <w:rPr>
          <w:rFonts w:ascii="Times New Roman" w:hAnsi="Times New Roman" w:cs="Times New Roman"/>
          <w:i/>
          <w:sz w:val="28"/>
          <w:szCs w:val="28"/>
        </w:rPr>
        <w:t>Director of Academic Research and Assessment</w:t>
      </w:r>
    </w:p>
    <w:p w14:paraId="16732100" w14:textId="77777777" w:rsidR="00375A52" w:rsidRPr="00F14576" w:rsidRDefault="00375A52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C5B99E" w14:textId="7255EC38" w:rsidR="004822B5" w:rsidRPr="00F14576" w:rsidRDefault="00AB6592" w:rsidP="00D05B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TBD</w:t>
      </w:r>
      <w:r w:rsidR="00375A52" w:rsidRPr="00F1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75A52" w:rsidRPr="00F14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Director of </w:t>
      </w:r>
      <w:r w:rsidR="00F14576" w:rsidRPr="00F14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University Accreditation </w:t>
      </w:r>
      <w:r w:rsidR="00375A52" w:rsidRPr="00F14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and </w:t>
      </w:r>
      <w:r w:rsidR="00F14576" w:rsidRPr="00F14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Assessment Systems</w:t>
      </w:r>
      <w:r w:rsidR="00F145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Management</w:t>
      </w:r>
    </w:p>
    <w:p w14:paraId="116EBA38" w14:textId="77777777" w:rsidR="00375A52" w:rsidRPr="00F14576" w:rsidRDefault="00375A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75A52" w:rsidRPr="00F14576" w:rsidSect="00F221F3">
      <w:headerReference w:type="default" r:id="rId7"/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899F3" w14:textId="77777777" w:rsidR="00F221F3" w:rsidRDefault="00F221F3" w:rsidP="00FE2E1A">
      <w:pPr>
        <w:spacing w:after="0" w:line="240" w:lineRule="auto"/>
      </w:pPr>
      <w:r>
        <w:separator/>
      </w:r>
    </w:p>
  </w:endnote>
  <w:endnote w:type="continuationSeparator" w:id="0">
    <w:p w14:paraId="09F92CDF" w14:textId="77777777" w:rsidR="00F221F3" w:rsidRDefault="00F221F3" w:rsidP="00F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AE97" w14:textId="65BCE539" w:rsidR="00FE2E1A" w:rsidRDefault="00FE2E1A">
    <w:pPr>
      <w:pStyle w:val="Footer"/>
    </w:pPr>
    <w:r>
      <w:tab/>
    </w:r>
    <w:r>
      <w:tab/>
      <w:t xml:space="preserve">Updated </w:t>
    </w:r>
    <w:r w:rsidR="00A718D3">
      <w:t>8.2.24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16E0" w14:textId="77777777" w:rsidR="00F221F3" w:rsidRDefault="00F221F3" w:rsidP="00FE2E1A">
      <w:pPr>
        <w:spacing w:after="0" w:line="240" w:lineRule="auto"/>
      </w:pPr>
      <w:r>
        <w:separator/>
      </w:r>
    </w:p>
  </w:footnote>
  <w:footnote w:type="continuationSeparator" w:id="0">
    <w:p w14:paraId="3632E3C9" w14:textId="77777777" w:rsidR="00F221F3" w:rsidRDefault="00F221F3" w:rsidP="00FE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03B0" w14:textId="77777777" w:rsidR="006B0BFA" w:rsidRDefault="006B0BFA" w:rsidP="006B0BFA">
    <w:pPr>
      <w:spacing w:after="0" w:line="240" w:lineRule="auto"/>
      <w:jc w:val="center"/>
      <w:rPr>
        <w:rFonts w:ascii="Times New Roman" w:hAnsi="Times New Roman" w:cs="Times New Roman"/>
        <w:b/>
        <w:color w:val="333333"/>
        <w:sz w:val="32"/>
        <w:szCs w:val="32"/>
        <w:u w:val="single"/>
        <w:shd w:val="clear" w:color="auto" w:fill="FFFFFF"/>
      </w:rPr>
    </w:pPr>
  </w:p>
  <w:p w14:paraId="35BC6B9B" w14:textId="77777777" w:rsidR="006B0BFA" w:rsidRDefault="006B0BFA" w:rsidP="006B0BFA">
    <w:pPr>
      <w:spacing w:after="0" w:line="240" w:lineRule="auto"/>
      <w:jc w:val="center"/>
      <w:rPr>
        <w:rFonts w:ascii="Times New Roman" w:hAnsi="Times New Roman" w:cs="Times New Roman"/>
        <w:b/>
        <w:color w:val="333333"/>
        <w:sz w:val="32"/>
        <w:szCs w:val="32"/>
        <w:u w:val="single"/>
        <w:shd w:val="clear" w:color="auto" w:fill="FFFFFF"/>
      </w:rPr>
    </w:pPr>
  </w:p>
  <w:p w14:paraId="1878DCAC" w14:textId="77777777" w:rsidR="006B0BFA" w:rsidRPr="006B0BFA" w:rsidRDefault="006B0BFA" w:rsidP="006B0BFA">
    <w:pPr>
      <w:spacing w:after="0" w:line="240" w:lineRule="auto"/>
      <w:jc w:val="center"/>
      <w:rPr>
        <w:rFonts w:ascii="Times New Roman" w:hAnsi="Times New Roman" w:cs="Times New Roman"/>
        <w:b/>
        <w:color w:val="333333"/>
        <w:sz w:val="32"/>
        <w:szCs w:val="32"/>
        <w:u w:val="single"/>
        <w:shd w:val="clear" w:color="auto" w:fill="FFFFFF"/>
      </w:rPr>
    </w:pPr>
    <w:r w:rsidRPr="006B0BFA">
      <w:rPr>
        <w:rFonts w:ascii="Times New Roman" w:hAnsi="Times New Roman" w:cs="Times New Roman"/>
        <w:b/>
        <w:color w:val="333333"/>
        <w:sz w:val="32"/>
        <w:szCs w:val="32"/>
        <w:u w:val="single"/>
        <w:shd w:val="clear" w:color="auto" w:fill="FFFFFF"/>
      </w:rPr>
      <w:t>College of Assessment Directors (CAD) Members</w:t>
    </w:r>
  </w:p>
  <w:p w14:paraId="6FB67146" w14:textId="77777777" w:rsidR="006B0BFA" w:rsidRDefault="006B0BFA" w:rsidP="006B0B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00"/>
      </v:shape>
    </w:pict>
  </w:numPicBullet>
  <w:abstractNum w:abstractNumId="0" w15:restartNumberingAfterBreak="0">
    <w:nsid w:val="62E3764C"/>
    <w:multiLevelType w:val="hybridMultilevel"/>
    <w:tmpl w:val="B8B2FA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7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10"/>
    <w:rsid w:val="000F4AD0"/>
    <w:rsid w:val="00165FAB"/>
    <w:rsid w:val="00186851"/>
    <w:rsid w:val="001B4254"/>
    <w:rsid w:val="001E0507"/>
    <w:rsid w:val="00375A52"/>
    <w:rsid w:val="003E48B5"/>
    <w:rsid w:val="00405362"/>
    <w:rsid w:val="0040570A"/>
    <w:rsid w:val="004822B5"/>
    <w:rsid w:val="00483FF6"/>
    <w:rsid w:val="004B454C"/>
    <w:rsid w:val="005C6DDE"/>
    <w:rsid w:val="00624503"/>
    <w:rsid w:val="006326DE"/>
    <w:rsid w:val="006823CA"/>
    <w:rsid w:val="006B0BFA"/>
    <w:rsid w:val="006B165A"/>
    <w:rsid w:val="007060BF"/>
    <w:rsid w:val="00737753"/>
    <w:rsid w:val="00777D43"/>
    <w:rsid w:val="007F668E"/>
    <w:rsid w:val="00870D19"/>
    <w:rsid w:val="00965EA5"/>
    <w:rsid w:val="009D0EAD"/>
    <w:rsid w:val="009F2346"/>
    <w:rsid w:val="00A718D3"/>
    <w:rsid w:val="00A77C4A"/>
    <w:rsid w:val="00A8543B"/>
    <w:rsid w:val="00AB6592"/>
    <w:rsid w:val="00B403C1"/>
    <w:rsid w:val="00BA3062"/>
    <w:rsid w:val="00C13DAD"/>
    <w:rsid w:val="00C34AFD"/>
    <w:rsid w:val="00C4538A"/>
    <w:rsid w:val="00D05B93"/>
    <w:rsid w:val="00D22CFB"/>
    <w:rsid w:val="00D74310"/>
    <w:rsid w:val="00DC77F1"/>
    <w:rsid w:val="00F14576"/>
    <w:rsid w:val="00F221F3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270BF5"/>
  <w15:chartTrackingRefBased/>
  <w15:docId w15:val="{0BD6B574-BA27-4A95-B39C-2918928D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1A"/>
  </w:style>
  <w:style w:type="paragraph" w:styleId="Footer">
    <w:name w:val="footer"/>
    <w:basedOn w:val="Normal"/>
    <w:link w:val="FooterChar"/>
    <w:uiPriority w:val="99"/>
    <w:unhideWhenUsed/>
    <w:rsid w:val="00FE2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Rochelle</dc:creator>
  <cp:keywords/>
  <dc:description/>
  <cp:lastModifiedBy>Rochelle Holder</cp:lastModifiedBy>
  <cp:revision>9</cp:revision>
  <dcterms:created xsi:type="dcterms:W3CDTF">2022-12-08T17:18:00Z</dcterms:created>
  <dcterms:modified xsi:type="dcterms:W3CDTF">2024-08-12T12:10:00Z</dcterms:modified>
</cp:coreProperties>
</file>